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A830E3">
      <w:pPr>
        <w:pStyle w:val="Heading2"/>
        <w:rPr>
          <w:rStyle w:val="Heading2Char"/>
          <w:b/>
          <w:bCs/>
        </w:rPr>
      </w:pPr>
      <w:bookmarkStart w:id="0" w:name="_GoBack"/>
      <w:bookmarkEnd w:id="0"/>
      <w:r w:rsidRPr="00983E9B">
        <w:t xml:space="preserve">INTERMEDIATE CONTRACT TIME NUMBER </w:t>
      </w:r>
      <w:r w:rsidR="002B3FB7">
        <w:fldChar w:fldCharType="begin"/>
      </w:r>
      <w:r w:rsidR="002B3FB7">
        <w:instrText xml:space="preserve"> FILLIN  \* MERGEFORMAT </w:instrText>
      </w:r>
      <w:r w:rsidR="002B3FB7">
        <w:fldChar w:fldCharType="separate"/>
      </w:r>
      <w:r w:rsidRPr="00983E9B">
        <w:t>[ICT number]</w:t>
      </w:r>
      <w:r w:rsidR="002B3FB7">
        <w:fldChar w:fldCharType="end"/>
      </w:r>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6D7BFE">
            <w:pPr>
              <w:keepNext/>
              <w:keepLines/>
              <w:jc w:val="both"/>
              <w:rPr>
                <w:sz w:val="16"/>
              </w:rPr>
            </w:pPr>
            <w:r>
              <w:rPr>
                <w:sz w:val="16"/>
              </w:rPr>
              <w:t>(</w:t>
            </w:r>
            <w:r w:rsidR="00983E9B">
              <w:rPr>
                <w:sz w:val="16"/>
              </w:rPr>
              <w:t>2-20-07</w:t>
            </w:r>
            <w:r w:rsidR="00CB4126">
              <w:rPr>
                <w:sz w:val="16"/>
              </w:rPr>
              <w:t>)</w:t>
            </w:r>
            <w:r w:rsidR="00FD2887">
              <w:rPr>
                <w:sz w:val="16"/>
              </w:rPr>
              <w:t xml:space="preserve"> (Rev. </w:t>
            </w:r>
            <w:r w:rsidR="006D7BFE">
              <w:rPr>
                <w:sz w:val="16"/>
              </w:rPr>
              <w:t>10-15</w:t>
            </w:r>
            <w:r w:rsidR="00FD2887">
              <w:rPr>
                <w:sz w:val="16"/>
              </w:rPr>
              <w:t>-13)</w:t>
            </w:r>
          </w:p>
        </w:tc>
        <w:tc>
          <w:tcPr>
            <w:tcW w:w="3192" w:type="dxa"/>
          </w:tcPr>
          <w:p w:rsidR="00A2147E" w:rsidRDefault="00A2147E" w:rsidP="00A830E3">
            <w:pPr>
              <w:keepNext/>
              <w:keepLines/>
              <w:jc w:val="center"/>
              <w:rPr>
                <w:sz w:val="16"/>
              </w:rPr>
            </w:pPr>
            <w:r>
              <w:rPr>
                <w:sz w:val="16"/>
              </w:rPr>
              <w:t>10</w:t>
            </w:r>
            <w:r w:rsidR="003F2A56">
              <w:rPr>
                <w:sz w:val="16"/>
              </w:rPr>
              <w:t>8</w:t>
            </w:r>
          </w:p>
        </w:tc>
        <w:tc>
          <w:tcPr>
            <w:tcW w:w="3192" w:type="dxa"/>
          </w:tcPr>
          <w:p w:rsidR="00A2147E" w:rsidRDefault="00A2147E" w:rsidP="00A830E3">
            <w:pPr>
              <w:keepNext/>
              <w:keepLines/>
              <w:jc w:val="right"/>
              <w:rPr>
                <w:sz w:val="16"/>
              </w:rPr>
            </w:pPr>
            <w:r>
              <w:rPr>
                <w:sz w:val="16"/>
              </w:rPr>
              <w:t xml:space="preserve">SP1 </w:t>
            </w:r>
            <w:r w:rsidR="00983E9B">
              <w:rPr>
                <w:sz w:val="16"/>
              </w:rPr>
              <w:t xml:space="preserve">G14 </w:t>
            </w:r>
            <w:r w:rsidR="008562A0">
              <w:rPr>
                <w:sz w:val="16"/>
              </w:rPr>
              <w:t>E</w:t>
            </w:r>
          </w:p>
        </w:tc>
      </w:tr>
    </w:tbl>
    <w:p w:rsidR="00A2147E" w:rsidRDefault="00A2147E" w:rsidP="00A830E3">
      <w:pPr>
        <w:keepNext/>
        <w:keepLines/>
        <w:jc w:val="both"/>
        <w:rPr>
          <w:sz w:val="16"/>
        </w:rPr>
      </w:pPr>
    </w:p>
    <w:p w:rsidR="008562A0" w:rsidRDefault="008562A0" w:rsidP="00A830E3">
      <w:pPr>
        <w:keepNext/>
        <w:keepLines/>
        <w:jc w:val="both"/>
      </w:pPr>
      <w:r>
        <w:t xml:space="preserve">The Contractor shall complete the required work of installing, maintaining and removing the traffic control devices for road closures and restoring traffic to the existing traffic pattern.  The Contractor shall not close </w:t>
      </w:r>
      <w:r>
        <w:rPr>
          <w:b/>
        </w:rPr>
        <w:fldChar w:fldCharType="begin"/>
      </w:r>
      <w:r>
        <w:rPr>
          <w:b/>
        </w:rPr>
        <w:instrText xml:space="preserve"> FILLIN  \* MERGEFORMAT </w:instrText>
      </w:r>
      <w:r>
        <w:rPr>
          <w:b/>
        </w:rPr>
        <w:fldChar w:fldCharType="separate"/>
      </w:r>
      <w:r>
        <w:rPr>
          <w:b/>
        </w:rPr>
        <w:t>[road name]</w:t>
      </w:r>
      <w:r>
        <w:rPr>
          <w:b/>
        </w:rPr>
        <w:fldChar w:fldCharType="end"/>
      </w:r>
      <w:r>
        <w:t xml:space="preserve"> during the following time restrictions:</w:t>
      </w:r>
    </w:p>
    <w:p w:rsidR="008562A0" w:rsidRDefault="008562A0" w:rsidP="008562A0">
      <w:pPr>
        <w:keepNext/>
        <w:keepLines/>
        <w:jc w:val="both"/>
      </w:pPr>
    </w:p>
    <w:p w:rsidR="008562A0" w:rsidRDefault="008562A0" w:rsidP="008562A0">
      <w:pPr>
        <w:keepNext/>
        <w:keepLines/>
        <w:jc w:val="center"/>
        <w:rPr>
          <w:u w:val="single"/>
        </w:rPr>
      </w:pPr>
      <w:r>
        <w:rPr>
          <w:u w:val="single"/>
        </w:rPr>
        <w:t>DAY AND TIME RESTRICTIONS</w:t>
      </w:r>
    </w:p>
    <w:p w:rsidR="008562A0" w:rsidRDefault="008562A0" w:rsidP="008562A0">
      <w:pPr>
        <w:keepNext/>
        <w:keepLines/>
        <w:jc w:val="center"/>
      </w:pPr>
    </w:p>
    <w:p w:rsidR="008562A0" w:rsidRDefault="008562A0" w:rsidP="008562A0">
      <w:pPr>
        <w:keepNext/>
        <w:keepLines/>
        <w:jc w:val="center"/>
        <w:rPr>
          <w:b/>
        </w:rPr>
      </w:pPr>
      <w:r>
        <w:rPr>
          <w:b/>
        </w:rPr>
        <w:fldChar w:fldCharType="begin"/>
      </w:r>
      <w:r>
        <w:rPr>
          <w:b/>
        </w:rPr>
        <w:instrText xml:space="preserve"> FILLIN  \* MERGEFORMAT </w:instrText>
      </w:r>
      <w:r>
        <w:rPr>
          <w:b/>
        </w:rPr>
        <w:fldChar w:fldCharType="separate"/>
      </w:r>
      <w:r>
        <w:rPr>
          <w:b/>
        </w:rPr>
        <w:t>[Times]</w:t>
      </w:r>
      <w:r>
        <w:rPr>
          <w:b/>
        </w:rPr>
        <w:fldChar w:fldCharType="end"/>
      </w:r>
    </w:p>
    <w:p w:rsidR="008562A0" w:rsidRDefault="008562A0" w:rsidP="008562A0">
      <w:pPr>
        <w:jc w:val="center"/>
      </w:pPr>
    </w:p>
    <w:p w:rsidR="008562A0" w:rsidRDefault="008562A0" w:rsidP="008562A0">
      <w:pPr>
        <w:jc w:val="both"/>
      </w:pPr>
    </w:p>
    <w:p w:rsidR="008562A0" w:rsidRDefault="008562A0" w:rsidP="008562A0">
      <w:pPr>
        <w:jc w:val="both"/>
      </w:pPr>
      <w:r>
        <w:t xml:space="preserve">The maximum allowable time for </w:t>
      </w:r>
      <w:r w:rsidR="002B3FB7">
        <w:fldChar w:fldCharType="begin"/>
      </w:r>
      <w:r w:rsidR="002B3FB7">
        <w:instrText xml:space="preserve"> FILLIN  \* MERGEFORMAT </w:instrText>
      </w:r>
      <w:r w:rsidR="002B3FB7">
        <w:fldChar w:fldCharType="separate"/>
      </w:r>
      <w:r>
        <w:t>[describe the type of operation]</w:t>
      </w:r>
      <w:r w:rsidR="002B3FB7">
        <w:fldChar w:fldCharType="end"/>
      </w:r>
      <w:r>
        <w:t xml:space="preserve"> is </w:t>
      </w:r>
      <w:r>
        <w:rPr>
          <w:b/>
        </w:rPr>
        <w:fldChar w:fldCharType="begin"/>
      </w:r>
      <w:r>
        <w:rPr>
          <w:b/>
        </w:rPr>
        <w:instrText xml:space="preserve"> FILLIN  \* MERGEFORMAT </w:instrText>
      </w:r>
      <w:r>
        <w:rPr>
          <w:b/>
        </w:rPr>
        <w:fldChar w:fldCharType="separate"/>
      </w:r>
      <w:r>
        <w:rPr>
          <w:b/>
        </w:rPr>
        <w:t>[number]</w:t>
      </w:r>
      <w:r>
        <w:rPr>
          <w:b/>
        </w:rPr>
        <w:fldChar w:fldCharType="end"/>
      </w:r>
      <w:r>
        <w:t xml:space="preserve"> minutes for </w:t>
      </w:r>
      <w:r>
        <w:rPr>
          <w:b/>
        </w:rPr>
        <w:fldChar w:fldCharType="begin"/>
      </w:r>
      <w:r>
        <w:rPr>
          <w:b/>
        </w:rPr>
        <w:instrText xml:space="preserve"> FILLIN  \* MERGEFORMAT </w:instrText>
      </w:r>
      <w:r>
        <w:rPr>
          <w:b/>
        </w:rPr>
        <w:fldChar w:fldCharType="separate"/>
      </w:r>
      <w:r>
        <w:rPr>
          <w:b/>
        </w:rPr>
        <w:t>[road name]</w:t>
      </w:r>
      <w:r>
        <w:rPr>
          <w:b/>
        </w:rPr>
        <w:fldChar w:fldCharType="end"/>
      </w:r>
      <w:r>
        <w:t xml:space="preserve">.  The Contractor shall reopen the travel lanes to traffic until </w:t>
      </w:r>
      <w:r w:rsidR="00FD2887">
        <w:t>any resulting</w:t>
      </w:r>
      <w:r>
        <w:t xml:space="preserve"> traffic queue is depleted.</w:t>
      </w:r>
    </w:p>
    <w:p w:rsidR="008562A0" w:rsidRDefault="008562A0" w:rsidP="008562A0">
      <w:pPr>
        <w:jc w:val="both"/>
      </w:pPr>
    </w:p>
    <w:p w:rsidR="008562A0" w:rsidRDefault="008562A0" w:rsidP="008562A0">
      <w:pPr>
        <w:jc w:val="both"/>
      </w:pPr>
      <w:r>
        <w:t>The time of availability for this intermediate contract time will be the time the Contractor begins to install traffic control devices required for the road closures according to the time restrictions stated herein.</w:t>
      </w:r>
    </w:p>
    <w:p w:rsidR="008562A0" w:rsidRDefault="008562A0" w:rsidP="008562A0">
      <w:pPr>
        <w:jc w:val="both"/>
      </w:pPr>
    </w:p>
    <w:p w:rsidR="008562A0" w:rsidRDefault="008562A0" w:rsidP="008562A0">
      <w:pPr>
        <w:jc w:val="both"/>
      </w:pPr>
      <w:r>
        <w:t>The completion time for this intermediate contract time will be the time the Contractor is required to complete the removal of traffic control devices required for the road closures according to the time restrictions stated herein and restore traffic to the existing traffic pattern.</w:t>
      </w:r>
    </w:p>
    <w:p w:rsidR="008562A0" w:rsidRDefault="008562A0" w:rsidP="008562A0">
      <w:pPr>
        <w:jc w:val="both"/>
      </w:pPr>
    </w:p>
    <w:p w:rsidR="008562A0" w:rsidRDefault="008562A0" w:rsidP="008562A0">
      <w:pPr>
        <w:jc w:val="both"/>
      </w:pPr>
      <w:r>
        <w:t xml:space="preserve">The liquidated damages are </w:t>
      </w:r>
      <w:r>
        <w:rPr>
          <w:b/>
        </w:rPr>
        <w:fldChar w:fldCharType="begin"/>
      </w:r>
      <w:r>
        <w:rPr>
          <w:b/>
        </w:rPr>
        <w:instrText xml:space="preserve"> FILLIN  \* MERGEFORMAT </w:instrText>
      </w:r>
      <w:r>
        <w:rPr>
          <w:b/>
        </w:rPr>
        <w:fldChar w:fldCharType="separate"/>
      </w:r>
      <w:r>
        <w:rPr>
          <w:b/>
        </w:rPr>
        <w:t>[words]</w:t>
      </w:r>
      <w:r>
        <w:rPr>
          <w:b/>
        </w:rPr>
        <w:fldChar w:fldCharType="end"/>
      </w:r>
      <w:r>
        <w:rPr>
          <w:b/>
        </w:rPr>
        <w:t xml:space="preserve"> Dollars ($</w:t>
      </w:r>
      <w:r>
        <w:rPr>
          <w:b/>
        </w:rPr>
        <w:fldChar w:fldCharType="begin"/>
      </w:r>
      <w:r>
        <w:rPr>
          <w:b/>
        </w:rPr>
        <w:instrText xml:space="preserve"> FILLIN  \* MERGEFORMAT </w:instrText>
      </w:r>
      <w:r>
        <w:rPr>
          <w:b/>
        </w:rPr>
        <w:fldChar w:fldCharType="separate"/>
      </w:r>
      <w:r>
        <w:rPr>
          <w:b/>
        </w:rPr>
        <w:t>[number]</w:t>
      </w:r>
      <w:r>
        <w:rPr>
          <w:b/>
        </w:rPr>
        <w:fldChar w:fldCharType="end"/>
      </w:r>
      <w:r>
        <w:rPr>
          <w:b/>
        </w:rPr>
        <w:t>.00)</w:t>
      </w:r>
      <w:r>
        <w:t xml:space="preserve"> per </w:t>
      </w:r>
      <w:r>
        <w:rPr>
          <w:b/>
        </w:rPr>
        <w:fldChar w:fldCharType="begin"/>
      </w:r>
      <w:r>
        <w:rPr>
          <w:b/>
        </w:rPr>
        <w:instrText xml:space="preserve"> FILLIN  \* MERGEFORMAT </w:instrText>
      </w:r>
      <w:r>
        <w:rPr>
          <w:b/>
        </w:rPr>
        <w:fldChar w:fldCharType="separate"/>
      </w:r>
      <w:r>
        <w:rPr>
          <w:b/>
        </w:rPr>
        <w:t>[number]</w:t>
      </w:r>
      <w:r>
        <w:rPr>
          <w:b/>
        </w:rPr>
        <w:fldChar w:fldCharType="end"/>
      </w:r>
      <w:r>
        <w:t xml:space="preserve"> minute time period.</w:t>
      </w:r>
    </w:p>
    <w:p w:rsidR="00BD6E2C" w:rsidRDefault="00BD6E2C" w:rsidP="00BD6E2C">
      <w:pPr>
        <w:jc w:val="both"/>
      </w:pPr>
    </w:p>
    <w:sectPr w:rsidR="00BD6E2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D6E26"/>
    <w:rsid w:val="0017336F"/>
    <w:rsid w:val="002B124D"/>
    <w:rsid w:val="002B3FB7"/>
    <w:rsid w:val="003444E6"/>
    <w:rsid w:val="003F2A56"/>
    <w:rsid w:val="00457B45"/>
    <w:rsid w:val="005532C7"/>
    <w:rsid w:val="005610F8"/>
    <w:rsid w:val="00572080"/>
    <w:rsid w:val="005B6318"/>
    <w:rsid w:val="006917BD"/>
    <w:rsid w:val="006D7BFE"/>
    <w:rsid w:val="007203B2"/>
    <w:rsid w:val="00725205"/>
    <w:rsid w:val="00786873"/>
    <w:rsid w:val="007B17AF"/>
    <w:rsid w:val="00844106"/>
    <w:rsid w:val="00855E65"/>
    <w:rsid w:val="008562A0"/>
    <w:rsid w:val="0089280D"/>
    <w:rsid w:val="009159FB"/>
    <w:rsid w:val="00965945"/>
    <w:rsid w:val="00983E9B"/>
    <w:rsid w:val="0098716C"/>
    <w:rsid w:val="00A2147E"/>
    <w:rsid w:val="00A64010"/>
    <w:rsid w:val="00A830E3"/>
    <w:rsid w:val="00A943B5"/>
    <w:rsid w:val="00AC6F15"/>
    <w:rsid w:val="00AF68C4"/>
    <w:rsid w:val="00B246B5"/>
    <w:rsid w:val="00BD6E2C"/>
    <w:rsid w:val="00CB4126"/>
    <w:rsid w:val="00EC00E6"/>
    <w:rsid w:val="00FD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FEC253-FF86-4028-8B5C-32787F6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CONNECT-1368027980-99</_dlc_DocId>
    <_dlc_DocIdUrl xmlns="16f00c2e-ac5c-418b-9f13-a0771dbd417d">
      <Url>https://connect.ncdot.gov/resources/Specifications/_layouts/15/DocIdRedir.aspx?ID=CONNECT-1368027980-99</Url>
      <Description>CONNECT-1368027980-99</Description>
    </_dlc_DocIdUrl>
    <No_x002e_ xmlns="5e7874b7-19b8-4222-9f87-80bf0b085ea3">SP01G</No_x002e_>
    <Let_x0020_Date xmlns="5e7874b7-19b8-4222-9f87-80bf0b085ea3">2013-10</Let_x0020_Date>
    <Provision xmlns="5e7874b7-19b8-4222-9f87-80bf0b085ea3">INTERMEDIATE CONTRACT TIMES (Road Closure Minute)</Provision>
    <File_x0020_Category xmlns="5e7874b7-19b8-4222-9f87-80bf0b085ea3"/>
    <Provision_x0020_Number xmlns="5e7874b7-19b8-4222-9f87-80bf0b085ea3">SP01 G014E</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42F50-AB1C-4EFB-A119-0F8E6F67886C}"/>
</file>

<file path=customXml/itemProps2.xml><?xml version="1.0" encoding="utf-8"?>
<ds:datastoreItem xmlns:ds="http://schemas.openxmlformats.org/officeDocument/2006/customXml" ds:itemID="{34E3D95E-11AB-4498-9B12-F23A38BA7447}"/>
</file>

<file path=customXml/itemProps3.xml><?xml version="1.0" encoding="utf-8"?>
<ds:datastoreItem xmlns:ds="http://schemas.openxmlformats.org/officeDocument/2006/customXml" ds:itemID="{FC78BB35-FA58-4A66-A014-4108AA7891C3}"/>
</file>

<file path=customXml/itemProps4.xml><?xml version="1.0" encoding="utf-8"?>
<ds:datastoreItem xmlns:ds="http://schemas.openxmlformats.org/officeDocument/2006/customXml" ds:itemID="{287D02A8-1B34-490E-9FA0-78BBE85477B6}"/>
</file>

<file path=customXml/itemProps5.xml><?xml version="1.0" encoding="utf-8"?>
<ds:datastoreItem xmlns:ds="http://schemas.openxmlformats.org/officeDocument/2006/customXml" ds:itemID="{D400190F-9EC0-49CB-8023-BF9EED2FB6F5}"/>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dcterms:created xsi:type="dcterms:W3CDTF">2017-10-04T18:05:00Z</dcterms:created>
  <dcterms:modified xsi:type="dcterms:W3CDTF">2017-10-04T18:05:00Z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4bba44bd-57fe-42aa-954f-1566b5ad88ec</vt:lpwstr>
  </property>
  <property fmtid="{D5CDD505-2E9C-101B-9397-08002B2CF9AE}" pid="4" name="URL">
    <vt:lpwstr>, </vt:lpwstr>
  </property>
  <property fmtid="{D5CDD505-2E9C-101B-9397-08002B2CF9AE}" pid="5" name="Order">
    <vt:r8>3800</vt:r8>
  </property>
</Properties>
</file>